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3A1" w:rsidRDefault="00A213A1" w:rsidP="00A213A1">
      <w:pPr>
        <w:spacing w:line="480" w:lineRule="auto"/>
        <w:jc w:val="center"/>
        <w:rPr>
          <w:rFonts w:ascii="Times New Roman" w:hAnsi="Times New Roman" w:cs="Times New Roman"/>
          <w:sz w:val="24"/>
          <w:szCs w:val="24"/>
        </w:rPr>
      </w:pPr>
    </w:p>
    <w:p w:rsidR="00A213A1" w:rsidRDefault="00A213A1" w:rsidP="00A213A1">
      <w:pPr>
        <w:spacing w:line="480" w:lineRule="auto"/>
        <w:jc w:val="center"/>
        <w:rPr>
          <w:rFonts w:ascii="Times New Roman" w:hAnsi="Times New Roman" w:cs="Times New Roman"/>
          <w:sz w:val="24"/>
          <w:szCs w:val="24"/>
        </w:rPr>
      </w:pPr>
    </w:p>
    <w:p w:rsidR="00A213A1" w:rsidRPr="00A213A1" w:rsidRDefault="00A213A1" w:rsidP="00A213A1">
      <w:pPr>
        <w:spacing w:line="480" w:lineRule="auto"/>
        <w:jc w:val="center"/>
        <w:rPr>
          <w:rFonts w:ascii="Times New Roman" w:hAnsi="Times New Roman" w:cs="Times New Roman"/>
          <w:sz w:val="24"/>
          <w:szCs w:val="24"/>
        </w:rPr>
      </w:pPr>
    </w:p>
    <w:p w:rsidR="00A213A1" w:rsidRPr="00A213A1" w:rsidRDefault="00A213A1" w:rsidP="00A213A1">
      <w:pPr>
        <w:spacing w:line="480" w:lineRule="auto"/>
        <w:jc w:val="center"/>
        <w:rPr>
          <w:rFonts w:ascii="Times New Roman" w:hAnsi="Times New Roman" w:cs="Times New Roman"/>
          <w:sz w:val="24"/>
          <w:szCs w:val="24"/>
        </w:rPr>
      </w:pPr>
    </w:p>
    <w:p w:rsidR="00A213A1" w:rsidRPr="00A213A1" w:rsidRDefault="00A213A1" w:rsidP="00A213A1">
      <w:pPr>
        <w:spacing w:line="480" w:lineRule="auto"/>
        <w:jc w:val="center"/>
        <w:rPr>
          <w:rFonts w:ascii="Times New Roman" w:hAnsi="Times New Roman" w:cs="Times New Roman"/>
          <w:sz w:val="24"/>
          <w:szCs w:val="24"/>
        </w:rPr>
      </w:pPr>
    </w:p>
    <w:p w:rsidR="00A213A1" w:rsidRPr="00A213A1" w:rsidRDefault="00A213A1" w:rsidP="00A213A1">
      <w:pPr>
        <w:spacing w:line="480" w:lineRule="auto"/>
        <w:jc w:val="center"/>
        <w:rPr>
          <w:rFonts w:ascii="Times New Roman" w:hAnsi="Times New Roman" w:cs="Times New Roman"/>
          <w:sz w:val="24"/>
          <w:szCs w:val="24"/>
        </w:rPr>
      </w:pPr>
    </w:p>
    <w:p w:rsidR="00A213A1" w:rsidRPr="00A213A1" w:rsidRDefault="00A213A1" w:rsidP="00A213A1">
      <w:pPr>
        <w:spacing w:line="480" w:lineRule="auto"/>
        <w:jc w:val="center"/>
        <w:rPr>
          <w:rFonts w:ascii="Times New Roman" w:hAnsi="Times New Roman" w:cs="Times New Roman"/>
          <w:sz w:val="24"/>
          <w:szCs w:val="24"/>
        </w:rPr>
      </w:pPr>
    </w:p>
    <w:p w:rsidR="00A213A1" w:rsidRPr="00A213A1" w:rsidRDefault="00A213A1" w:rsidP="00A213A1">
      <w:pPr>
        <w:spacing w:line="480" w:lineRule="auto"/>
        <w:jc w:val="center"/>
        <w:rPr>
          <w:rFonts w:ascii="Times New Roman" w:hAnsi="Times New Roman" w:cs="Times New Roman"/>
          <w:sz w:val="24"/>
          <w:szCs w:val="24"/>
        </w:rPr>
      </w:pPr>
    </w:p>
    <w:p w:rsidR="00A10EC8" w:rsidRPr="00A213A1" w:rsidRDefault="00A60ABE" w:rsidP="00A213A1">
      <w:pPr>
        <w:spacing w:line="480" w:lineRule="auto"/>
        <w:jc w:val="center"/>
        <w:rPr>
          <w:rFonts w:ascii="Times New Roman" w:hAnsi="Times New Roman" w:cs="Times New Roman"/>
          <w:sz w:val="24"/>
          <w:szCs w:val="24"/>
        </w:rPr>
      </w:pPr>
      <w:r w:rsidRPr="00A213A1">
        <w:rPr>
          <w:rFonts w:ascii="Times New Roman" w:hAnsi="Times New Roman" w:cs="Times New Roman"/>
          <w:sz w:val="24"/>
          <w:szCs w:val="24"/>
        </w:rPr>
        <w:t xml:space="preserve">Intelligent </w:t>
      </w:r>
      <w:r w:rsidR="00A213A1" w:rsidRPr="00A213A1">
        <w:rPr>
          <w:rFonts w:ascii="Times New Roman" w:hAnsi="Times New Roman" w:cs="Times New Roman"/>
          <w:sz w:val="24"/>
          <w:szCs w:val="24"/>
        </w:rPr>
        <w:t>Hospital ICU Technology.</w:t>
      </w:r>
    </w:p>
    <w:p w:rsidR="00A213A1" w:rsidRPr="00A213A1" w:rsidRDefault="00A213A1" w:rsidP="00A213A1">
      <w:pPr>
        <w:spacing w:line="480" w:lineRule="auto"/>
        <w:jc w:val="center"/>
        <w:rPr>
          <w:rFonts w:ascii="Times New Roman" w:hAnsi="Times New Roman" w:cs="Times New Roman"/>
          <w:sz w:val="24"/>
          <w:szCs w:val="24"/>
        </w:rPr>
      </w:pPr>
      <w:r w:rsidRPr="00A213A1">
        <w:rPr>
          <w:rFonts w:ascii="Times New Roman" w:hAnsi="Times New Roman" w:cs="Times New Roman"/>
          <w:sz w:val="24"/>
          <w:szCs w:val="24"/>
        </w:rPr>
        <w:t>Name.</w:t>
      </w:r>
    </w:p>
    <w:p w:rsidR="00A213A1" w:rsidRPr="00A213A1" w:rsidRDefault="00A213A1" w:rsidP="00A213A1">
      <w:pPr>
        <w:spacing w:line="480" w:lineRule="auto"/>
        <w:jc w:val="center"/>
        <w:rPr>
          <w:rFonts w:ascii="Times New Roman" w:hAnsi="Times New Roman" w:cs="Times New Roman"/>
          <w:sz w:val="24"/>
          <w:szCs w:val="24"/>
        </w:rPr>
      </w:pPr>
      <w:r w:rsidRPr="00A213A1">
        <w:rPr>
          <w:rFonts w:ascii="Times New Roman" w:hAnsi="Times New Roman" w:cs="Times New Roman"/>
          <w:sz w:val="24"/>
          <w:szCs w:val="24"/>
        </w:rPr>
        <w:t>Institution.</w:t>
      </w:r>
    </w:p>
    <w:p w:rsidR="00A213A1" w:rsidRPr="00A213A1" w:rsidRDefault="00A213A1" w:rsidP="00A213A1">
      <w:pPr>
        <w:spacing w:line="480" w:lineRule="auto"/>
        <w:jc w:val="center"/>
        <w:rPr>
          <w:rFonts w:ascii="Times New Roman" w:hAnsi="Times New Roman" w:cs="Times New Roman"/>
          <w:sz w:val="24"/>
          <w:szCs w:val="24"/>
        </w:rPr>
      </w:pPr>
      <w:r w:rsidRPr="00A213A1">
        <w:rPr>
          <w:rFonts w:ascii="Times New Roman" w:hAnsi="Times New Roman" w:cs="Times New Roman"/>
          <w:sz w:val="24"/>
          <w:szCs w:val="24"/>
        </w:rPr>
        <w:t>Date.</w:t>
      </w:r>
    </w:p>
    <w:p w:rsidR="00A213A1" w:rsidRPr="00A213A1" w:rsidRDefault="00A213A1" w:rsidP="00A213A1">
      <w:pPr>
        <w:spacing w:line="480" w:lineRule="auto"/>
        <w:ind w:firstLine="720"/>
        <w:jc w:val="center"/>
        <w:rPr>
          <w:rFonts w:ascii="Times New Roman" w:hAnsi="Times New Roman" w:cs="Times New Roman"/>
          <w:sz w:val="24"/>
          <w:szCs w:val="24"/>
        </w:rPr>
      </w:pPr>
    </w:p>
    <w:p w:rsidR="00A213A1" w:rsidRPr="00A213A1" w:rsidRDefault="00A213A1" w:rsidP="00A213A1">
      <w:pPr>
        <w:spacing w:line="480" w:lineRule="auto"/>
        <w:ind w:firstLine="720"/>
        <w:jc w:val="center"/>
        <w:rPr>
          <w:rFonts w:ascii="Times New Roman" w:hAnsi="Times New Roman" w:cs="Times New Roman"/>
          <w:sz w:val="24"/>
          <w:szCs w:val="24"/>
        </w:rPr>
      </w:pPr>
    </w:p>
    <w:p w:rsidR="00A213A1" w:rsidRPr="00A213A1" w:rsidRDefault="00A213A1" w:rsidP="00A213A1">
      <w:pPr>
        <w:spacing w:line="480" w:lineRule="auto"/>
        <w:ind w:firstLine="720"/>
        <w:jc w:val="center"/>
        <w:rPr>
          <w:rFonts w:ascii="Times New Roman" w:hAnsi="Times New Roman" w:cs="Times New Roman"/>
          <w:sz w:val="24"/>
          <w:szCs w:val="24"/>
        </w:rPr>
      </w:pPr>
    </w:p>
    <w:p w:rsidR="00A213A1" w:rsidRPr="00A213A1" w:rsidRDefault="00A213A1" w:rsidP="00A213A1">
      <w:pPr>
        <w:spacing w:line="480" w:lineRule="auto"/>
        <w:ind w:firstLine="720"/>
        <w:jc w:val="center"/>
        <w:rPr>
          <w:rFonts w:ascii="Times New Roman" w:hAnsi="Times New Roman" w:cs="Times New Roman"/>
          <w:sz w:val="24"/>
          <w:szCs w:val="24"/>
        </w:rPr>
      </w:pPr>
    </w:p>
    <w:p w:rsidR="00A213A1" w:rsidRDefault="00A213A1" w:rsidP="00A213A1">
      <w:pPr>
        <w:spacing w:line="480" w:lineRule="auto"/>
        <w:rPr>
          <w:rFonts w:ascii="Times New Roman" w:hAnsi="Times New Roman" w:cs="Times New Roman"/>
          <w:sz w:val="24"/>
          <w:szCs w:val="24"/>
        </w:rPr>
      </w:pPr>
    </w:p>
    <w:p w:rsidR="00A213A1" w:rsidRPr="00A213A1" w:rsidRDefault="00A213A1" w:rsidP="00A213A1">
      <w:pPr>
        <w:spacing w:line="480" w:lineRule="auto"/>
        <w:rPr>
          <w:rFonts w:ascii="Times New Roman" w:hAnsi="Times New Roman" w:cs="Times New Roman"/>
          <w:sz w:val="24"/>
          <w:szCs w:val="24"/>
        </w:rPr>
      </w:pPr>
    </w:p>
    <w:p w:rsidR="00A213A1" w:rsidRPr="00955747" w:rsidRDefault="00A213A1" w:rsidP="00A213A1">
      <w:pPr>
        <w:spacing w:line="480" w:lineRule="auto"/>
        <w:ind w:firstLine="720"/>
        <w:jc w:val="center"/>
        <w:rPr>
          <w:rFonts w:ascii="Times New Roman" w:hAnsi="Times New Roman" w:cs="Times New Roman"/>
          <w:b/>
          <w:sz w:val="24"/>
          <w:szCs w:val="24"/>
        </w:rPr>
      </w:pPr>
      <w:r w:rsidRPr="00955747">
        <w:rPr>
          <w:rFonts w:ascii="Times New Roman" w:hAnsi="Times New Roman" w:cs="Times New Roman"/>
          <w:b/>
          <w:sz w:val="24"/>
          <w:szCs w:val="24"/>
        </w:rPr>
        <w:lastRenderedPageBreak/>
        <w:t xml:space="preserve">Intelligent Hospital ICU </w:t>
      </w:r>
      <w:bookmarkStart w:id="0" w:name="_GoBack"/>
      <w:bookmarkEnd w:id="0"/>
      <w:r w:rsidRPr="00955747">
        <w:rPr>
          <w:rFonts w:ascii="Times New Roman" w:hAnsi="Times New Roman" w:cs="Times New Roman"/>
          <w:b/>
          <w:sz w:val="24"/>
          <w:szCs w:val="24"/>
        </w:rPr>
        <w:t>Technology.</w:t>
      </w:r>
    </w:p>
    <w:p w:rsidR="00A213A1" w:rsidRPr="00A213A1" w:rsidRDefault="00A213A1" w:rsidP="00A213A1">
      <w:pPr>
        <w:spacing w:line="480" w:lineRule="auto"/>
        <w:ind w:firstLine="720"/>
        <w:rPr>
          <w:rFonts w:ascii="Times New Roman" w:hAnsi="Times New Roman" w:cs="Times New Roman"/>
          <w:sz w:val="24"/>
          <w:szCs w:val="24"/>
        </w:rPr>
      </w:pPr>
      <w:r w:rsidRPr="00A213A1">
        <w:rPr>
          <w:rFonts w:ascii="Times New Roman" w:hAnsi="Times New Roman" w:cs="Times New Roman"/>
          <w:sz w:val="24"/>
          <w:szCs w:val="24"/>
        </w:rPr>
        <w:t>The Intelligence Care Unit is an essential component in healthcare settings for providing perfect dimensions of inpatient care as well as hospital-based informatics. It technically covers the operating rooms, Emergency Departments, post-anesthesia care, and the interventional procedural sites among others key units (Davoudi et al., 2018). The Intel</w:t>
      </w:r>
      <w:r w:rsidR="00955747">
        <w:rPr>
          <w:rFonts w:ascii="Times New Roman" w:hAnsi="Times New Roman" w:cs="Times New Roman"/>
          <w:sz w:val="24"/>
          <w:szCs w:val="24"/>
        </w:rPr>
        <w:t>ligent Hospital Pavilion ICU video</w:t>
      </w:r>
      <w:r w:rsidRPr="00A213A1">
        <w:rPr>
          <w:rFonts w:ascii="Times New Roman" w:hAnsi="Times New Roman" w:cs="Times New Roman"/>
          <w:sz w:val="24"/>
          <w:szCs w:val="24"/>
        </w:rPr>
        <w:t xml:space="preserve"> provides an insight into the ideal facilities, equipment, and care provided to the patients within the ICU Hospital setting.</w:t>
      </w:r>
    </w:p>
    <w:p w:rsidR="00955747" w:rsidRDefault="00A213A1" w:rsidP="00A213A1">
      <w:pPr>
        <w:spacing w:line="480" w:lineRule="auto"/>
        <w:ind w:firstLine="720"/>
        <w:rPr>
          <w:rFonts w:ascii="Times New Roman" w:hAnsi="Times New Roman" w:cs="Times New Roman"/>
          <w:sz w:val="24"/>
          <w:szCs w:val="24"/>
        </w:rPr>
      </w:pPr>
      <w:r w:rsidRPr="00A213A1">
        <w:rPr>
          <w:rFonts w:ascii="Times New Roman" w:hAnsi="Times New Roman" w:cs="Times New Roman"/>
          <w:sz w:val="24"/>
          <w:szCs w:val="24"/>
        </w:rPr>
        <w:t>The ICU has technically advanced facilities which include</w:t>
      </w:r>
      <w:r w:rsidR="00955747">
        <w:rPr>
          <w:rFonts w:ascii="Times New Roman" w:hAnsi="Times New Roman" w:cs="Times New Roman"/>
          <w:sz w:val="24"/>
          <w:szCs w:val="24"/>
        </w:rPr>
        <w:t>;</w:t>
      </w:r>
      <w:r w:rsidRPr="00A213A1">
        <w:rPr>
          <w:rFonts w:ascii="Times New Roman" w:hAnsi="Times New Roman" w:cs="Times New Roman"/>
          <w:sz w:val="24"/>
          <w:szCs w:val="24"/>
        </w:rPr>
        <w:t xml:space="preserve"> advanced monitoring systems, mechanical ventilators, Switchable Privacy Glass, and infusion pumps or the dosing monitoring system. The ICU patients</w:t>
      </w:r>
      <w:r w:rsidR="00955747">
        <w:rPr>
          <w:rFonts w:ascii="Times New Roman" w:hAnsi="Times New Roman" w:cs="Times New Roman"/>
          <w:sz w:val="24"/>
          <w:szCs w:val="24"/>
        </w:rPr>
        <w:t>’</w:t>
      </w:r>
      <w:r w:rsidRPr="00A213A1">
        <w:rPr>
          <w:rFonts w:ascii="Times New Roman" w:hAnsi="Times New Roman" w:cs="Times New Roman"/>
          <w:sz w:val="24"/>
          <w:szCs w:val="24"/>
        </w:rPr>
        <w:t xml:space="preserve"> room is fitted with a medical utility system that integrates all these devices and facilitates medical gasses, data ports, vacuum and a source of power to the bedside to enhance real-time patient care. More interesting, the room contains technically installed communication systems which include</w:t>
      </w:r>
      <w:r w:rsidR="00955747">
        <w:rPr>
          <w:rFonts w:ascii="Times New Roman" w:hAnsi="Times New Roman" w:cs="Times New Roman"/>
          <w:sz w:val="24"/>
          <w:szCs w:val="24"/>
        </w:rPr>
        <w:t>;</w:t>
      </w:r>
      <w:r w:rsidRPr="00A213A1">
        <w:rPr>
          <w:rFonts w:ascii="Times New Roman" w:hAnsi="Times New Roman" w:cs="Times New Roman"/>
          <w:sz w:val="24"/>
          <w:szCs w:val="24"/>
        </w:rPr>
        <w:t xml:space="preserve"> wired ports and multiple wireless access devices. </w:t>
      </w:r>
    </w:p>
    <w:p w:rsidR="00A213A1" w:rsidRPr="00A213A1" w:rsidRDefault="00A213A1" w:rsidP="00A213A1">
      <w:pPr>
        <w:spacing w:line="480" w:lineRule="auto"/>
        <w:ind w:firstLine="720"/>
        <w:rPr>
          <w:rFonts w:ascii="Times New Roman" w:hAnsi="Times New Roman" w:cs="Times New Roman"/>
          <w:sz w:val="24"/>
          <w:szCs w:val="24"/>
        </w:rPr>
      </w:pPr>
      <w:r w:rsidRPr="00A213A1">
        <w:rPr>
          <w:rFonts w:ascii="Times New Roman" w:hAnsi="Times New Roman" w:cs="Times New Roman"/>
          <w:sz w:val="24"/>
          <w:szCs w:val="24"/>
        </w:rPr>
        <w:t>The Intelligence Hospital Pavilion ICU also has wide connectivity envelopes that surround the patient's bed to create a technically a</w:t>
      </w:r>
      <w:r w:rsidR="00955747">
        <w:rPr>
          <w:rFonts w:ascii="Times New Roman" w:hAnsi="Times New Roman" w:cs="Times New Roman"/>
          <w:sz w:val="24"/>
          <w:szCs w:val="24"/>
        </w:rPr>
        <w:t xml:space="preserve">dvanced environment that bring </w:t>
      </w:r>
      <w:r w:rsidRPr="00A213A1">
        <w:rPr>
          <w:rFonts w:ascii="Times New Roman" w:hAnsi="Times New Roman" w:cs="Times New Roman"/>
          <w:sz w:val="24"/>
          <w:szCs w:val="24"/>
        </w:rPr>
        <w:t>the staff, patient, medical informatics platforms, ICU, supplies, hospital middleware together with the Electronic Medical Record and the hospital’s bed management system into an informatics continuum. In addition to this, the envelope technique provides a room for additional and advanced monitoring of all patients</w:t>
      </w:r>
      <w:r w:rsidR="00955747">
        <w:rPr>
          <w:rFonts w:ascii="Times New Roman" w:hAnsi="Times New Roman" w:cs="Times New Roman"/>
          <w:sz w:val="24"/>
          <w:szCs w:val="24"/>
        </w:rPr>
        <w:t>’</w:t>
      </w:r>
      <w:r w:rsidRPr="00A213A1">
        <w:rPr>
          <w:rFonts w:ascii="Times New Roman" w:hAnsi="Times New Roman" w:cs="Times New Roman"/>
          <w:sz w:val="24"/>
          <w:szCs w:val="24"/>
        </w:rPr>
        <w:t xml:space="preserve"> care practices. These include</w:t>
      </w:r>
      <w:r w:rsidR="00955747">
        <w:rPr>
          <w:rFonts w:ascii="Times New Roman" w:hAnsi="Times New Roman" w:cs="Times New Roman"/>
          <w:sz w:val="24"/>
          <w:szCs w:val="24"/>
        </w:rPr>
        <w:t>;</w:t>
      </w:r>
      <w:r w:rsidRPr="00A213A1">
        <w:rPr>
          <w:rFonts w:ascii="Times New Roman" w:hAnsi="Times New Roman" w:cs="Times New Roman"/>
          <w:sz w:val="24"/>
          <w:szCs w:val="24"/>
        </w:rPr>
        <w:t xml:space="preserve"> the projection of imaginative presentations that incorporate the diverse systems to develop a modern view of both patients and rooms environment. Also, the envelope displays the real-time locating systems which help in tracking assets, connecting other middleware for continued ICU programming and assists in </w:t>
      </w:r>
      <w:r w:rsidRPr="00A213A1">
        <w:rPr>
          <w:rFonts w:ascii="Times New Roman" w:hAnsi="Times New Roman" w:cs="Times New Roman"/>
          <w:sz w:val="24"/>
          <w:szCs w:val="24"/>
        </w:rPr>
        <w:lastRenderedPageBreak/>
        <w:t>solving technical problems in the context of care. The Intelligent Hospital ICU clip gives a clear picture of the ideal Technology incorporated for advanced patient care.</w:t>
      </w:r>
    </w:p>
    <w:p w:rsidR="00A213A1" w:rsidRPr="00955747" w:rsidRDefault="00A213A1" w:rsidP="00470D70">
      <w:pPr>
        <w:spacing w:line="480" w:lineRule="auto"/>
        <w:ind w:firstLine="720"/>
        <w:jc w:val="center"/>
        <w:rPr>
          <w:rFonts w:ascii="Times New Roman" w:hAnsi="Times New Roman" w:cs="Times New Roman"/>
          <w:b/>
          <w:sz w:val="24"/>
          <w:szCs w:val="24"/>
        </w:rPr>
      </w:pPr>
      <w:r w:rsidRPr="00955747">
        <w:rPr>
          <w:rFonts w:ascii="Times New Roman" w:hAnsi="Times New Roman" w:cs="Times New Roman"/>
          <w:b/>
          <w:sz w:val="24"/>
          <w:szCs w:val="24"/>
        </w:rPr>
        <w:t>The possible benefits and risks to the technology.</w:t>
      </w:r>
    </w:p>
    <w:p w:rsidR="00A213A1" w:rsidRPr="00A213A1" w:rsidRDefault="00955747" w:rsidP="00A213A1">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the video hints, t</w:t>
      </w:r>
      <w:r w:rsidR="00A213A1" w:rsidRPr="00A213A1">
        <w:rPr>
          <w:rFonts w:ascii="Times New Roman" w:hAnsi="Times New Roman" w:cs="Times New Roman"/>
          <w:sz w:val="24"/>
          <w:szCs w:val="24"/>
        </w:rPr>
        <w:t>he Intelligent Hosp</w:t>
      </w:r>
      <w:r>
        <w:rPr>
          <w:rFonts w:ascii="Times New Roman" w:hAnsi="Times New Roman" w:cs="Times New Roman"/>
          <w:sz w:val="24"/>
          <w:szCs w:val="24"/>
        </w:rPr>
        <w:t>ital ICU Technology offers an id</w:t>
      </w:r>
      <w:r w:rsidR="00A213A1" w:rsidRPr="00A213A1">
        <w:rPr>
          <w:rFonts w:ascii="Times New Roman" w:hAnsi="Times New Roman" w:cs="Times New Roman"/>
          <w:sz w:val="24"/>
          <w:szCs w:val="24"/>
        </w:rPr>
        <w:t>eal solution to the current and emerging healthcare complications in the ICU departments (Davoudi et al., 2018). As such, the technology displayed here is quite reflective of the needs of the patients in the Intensive Care Units. It foc</w:t>
      </w:r>
      <w:r>
        <w:rPr>
          <w:rFonts w:ascii="Times New Roman" w:hAnsi="Times New Roman" w:cs="Times New Roman"/>
          <w:sz w:val="24"/>
          <w:szCs w:val="24"/>
        </w:rPr>
        <w:t>uses on all aspects of patients’</w:t>
      </w:r>
      <w:r w:rsidR="00A213A1" w:rsidRPr="00A213A1">
        <w:rPr>
          <w:rFonts w:ascii="Times New Roman" w:hAnsi="Times New Roman" w:cs="Times New Roman"/>
          <w:sz w:val="24"/>
          <w:szCs w:val="24"/>
        </w:rPr>
        <w:t xml:space="preserve"> care stretching from simple to complex perspectives. One of the laudable benefits is attached to the Switchable Privacy Glass, otherwise called eGlass in that it provides a room for improving patients experience by providing controlled visibility. The eGlass also offers a room for advanced infection control in that it allows for observation without contamination. From the current healthcare literature, issues of cross-contamination from highly contagious pat</w:t>
      </w:r>
      <w:r>
        <w:rPr>
          <w:rFonts w:ascii="Times New Roman" w:hAnsi="Times New Roman" w:cs="Times New Roman"/>
          <w:sz w:val="24"/>
          <w:szCs w:val="24"/>
        </w:rPr>
        <w:t>hogens are rampant</w:t>
      </w:r>
      <w:r w:rsidR="00A213A1" w:rsidRPr="00A213A1">
        <w:rPr>
          <w:rFonts w:ascii="Times New Roman" w:hAnsi="Times New Roman" w:cs="Times New Roman"/>
          <w:sz w:val="24"/>
          <w:szCs w:val="24"/>
        </w:rPr>
        <w:t xml:space="preserve"> in healthcare. With the eGlass, hospital staff can clearly observe the patient by flicking a switch and hence limiting the chances for risking cross-contamination from infectious diseases. The machine also grants a clean environment which is paramount for enhancing patient recovery time as well as the general wellbeing.</w:t>
      </w:r>
    </w:p>
    <w:p w:rsidR="00A213A1" w:rsidRPr="00A213A1" w:rsidRDefault="00A213A1" w:rsidP="00A213A1">
      <w:pPr>
        <w:spacing w:line="480" w:lineRule="auto"/>
        <w:ind w:firstLine="720"/>
        <w:rPr>
          <w:rFonts w:ascii="Times New Roman" w:hAnsi="Times New Roman" w:cs="Times New Roman"/>
          <w:sz w:val="24"/>
          <w:szCs w:val="24"/>
        </w:rPr>
      </w:pPr>
      <w:r w:rsidRPr="00A213A1">
        <w:rPr>
          <w:rFonts w:ascii="Times New Roman" w:hAnsi="Times New Roman" w:cs="Times New Roman"/>
          <w:sz w:val="24"/>
          <w:szCs w:val="24"/>
        </w:rPr>
        <w:t>Intelligent Hospital ICU Nursing Technology also provi</w:t>
      </w:r>
      <w:r w:rsidR="00955747">
        <w:rPr>
          <w:rFonts w:ascii="Times New Roman" w:hAnsi="Times New Roman" w:cs="Times New Roman"/>
          <w:sz w:val="24"/>
          <w:szCs w:val="24"/>
        </w:rPr>
        <w:t>des a room for growing patients’</w:t>
      </w:r>
      <w:r w:rsidRPr="00A213A1">
        <w:rPr>
          <w:rFonts w:ascii="Times New Roman" w:hAnsi="Times New Roman" w:cs="Times New Roman"/>
          <w:sz w:val="24"/>
          <w:szCs w:val="24"/>
        </w:rPr>
        <w:t xml:space="preserve"> privacy. As such, the entire system is integrated with the electronic medical record (ERM) that g</w:t>
      </w:r>
      <w:r w:rsidR="00955747">
        <w:rPr>
          <w:rFonts w:ascii="Times New Roman" w:hAnsi="Times New Roman" w:cs="Times New Roman"/>
          <w:sz w:val="24"/>
          <w:szCs w:val="24"/>
        </w:rPr>
        <w:t>ives limited access to patients’</w:t>
      </w:r>
      <w:r w:rsidRPr="00A213A1">
        <w:rPr>
          <w:rFonts w:ascii="Times New Roman" w:hAnsi="Times New Roman" w:cs="Times New Roman"/>
          <w:sz w:val="24"/>
          <w:szCs w:val="24"/>
        </w:rPr>
        <w:t xml:space="preserve"> information. Moreover, the electronic switchable glass panels generate an unrivale</w:t>
      </w:r>
      <w:r w:rsidR="00955747">
        <w:rPr>
          <w:rFonts w:ascii="Times New Roman" w:hAnsi="Times New Roman" w:cs="Times New Roman"/>
          <w:sz w:val="24"/>
          <w:szCs w:val="24"/>
        </w:rPr>
        <w:t>d level of privacy which is</w:t>
      </w:r>
      <w:r w:rsidRPr="00A213A1">
        <w:rPr>
          <w:rFonts w:ascii="Times New Roman" w:hAnsi="Times New Roman" w:cs="Times New Roman"/>
          <w:sz w:val="24"/>
          <w:szCs w:val="24"/>
        </w:rPr>
        <w:t xml:space="preserve"> better than the case with curtains and blinds which are easily disturbed.</w:t>
      </w:r>
    </w:p>
    <w:p w:rsidR="00A213A1" w:rsidRPr="00A213A1" w:rsidRDefault="00A213A1" w:rsidP="00A213A1">
      <w:pPr>
        <w:spacing w:line="480" w:lineRule="auto"/>
        <w:ind w:firstLine="720"/>
        <w:rPr>
          <w:rFonts w:ascii="Times New Roman" w:hAnsi="Times New Roman" w:cs="Times New Roman"/>
          <w:sz w:val="24"/>
          <w:szCs w:val="24"/>
        </w:rPr>
      </w:pPr>
      <w:r w:rsidRPr="00A213A1">
        <w:rPr>
          <w:rFonts w:ascii="Times New Roman" w:hAnsi="Times New Roman" w:cs="Times New Roman"/>
          <w:sz w:val="24"/>
          <w:szCs w:val="24"/>
        </w:rPr>
        <w:lastRenderedPageBreak/>
        <w:t>The infusion pump technology will help in improving patients’ safety in the</w:t>
      </w:r>
      <w:r w:rsidR="00955747">
        <w:rPr>
          <w:rFonts w:ascii="Times New Roman" w:hAnsi="Times New Roman" w:cs="Times New Roman"/>
          <w:sz w:val="24"/>
          <w:szCs w:val="24"/>
        </w:rPr>
        <w:t xml:space="preserve"> rooms</w:t>
      </w:r>
      <w:r w:rsidRPr="00A213A1">
        <w:rPr>
          <w:rFonts w:ascii="Times New Roman" w:hAnsi="Times New Roman" w:cs="Times New Roman"/>
          <w:sz w:val="24"/>
          <w:szCs w:val="24"/>
        </w:rPr>
        <w:t xml:space="preserve">. This is because the system allows for the correct administration of prescribed medications, fluids and dosages into the patient’s body in the correct amounts (Zamora-Gómez &amp; Castro-Pastrana, 2017). This technology also serves as a backup to the nursing skills by reminding the correct dose and the correct time in which it should be administered to the patient. Overall, the Intelligent Hospital ICU Technology will enhance for increased patients wellbeing through technically integrated care; however, it is prone to some risks. According to Zamora-Gómez &amp; Castro-Pastrana, (2017), the system </w:t>
      </w:r>
      <w:r w:rsidR="00955747" w:rsidRPr="00A213A1">
        <w:rPr>
          <w:rFonts w:ascii="Times New Roman" w:hAnsi="Times New Roman" w:cs="Times New Roman"/>
          <w:sz w:val="24"/>
          <w:szCs w:val="24"/>
        </w:rPr>
        <w:t>requires technically trained personnel which are</w:t>
      </w:r>
      <w:r w:rsidRPr="00A213A1">
        <w:rPr>
          <w:rFonts w:ascii="Times New Roman" w:hAnsi="Times New Roman" w:cs="Times New Roman"/>
          <w:sz w:val="24"/>
          <w:szCs w:val="24"/>
        </w:rPr>
        <w:t xml:space="preserve"> expensive to acquire. The infusion pumps are continuously used to </w:t>
      </w:r>
      <w:r w:rsidR="00955747" w:rsidRPr="00A213A1">
        <w:rPr>
          <w:rFonts w:ascii="Times New Roman" w:hAnsi="Times New Roman" w:cs="Times New Roman"/>
          <w:sz w:val="24"/>
          <w:szCs w:val="24"/>
        </w:rPr>
        <w:t>administer</w:t>
      </w:r>
      <w:r w:rsidRPr="00A213A1">
        <w:rPr>
          <w:rFonts w:ascii="Times New Roman" w:hAnsi="Times New Roman" w:cs="Times New Roman"/>
          <w:sz w:val="24"/>
          <w:szCs w:val="24"/>
        </w:rPr>
        <w:t xml:space="preserve"> critical medications and fluids and therefore pump failures may p</w:t>
      </w:r>
      <w:r w:rsidR="00955747">
        <w:rPr>
          <w:rFonts w:ascii="Times New Roman" w:hAnsi="Times New Roman" w:cs="Times New Roman"/>
          <w:sz w:val="24"/>
          <w:szCs w:val="24"/>
        </w:rPr>
        <w:t>ose a challenge to the patients’</w:t>
      </w:r>
      <w:r w:rsidRPr="00A213A1">
        <w:rPr>
          <w:rFonts w:ascii="Times New Roman" w:hAnsi="Times New Roman" w:cs="Times New Roman"/>
          <w:sz w:val="24"/>
          <w:szCs w:val="24"/>
        </w:rPr>
        <w:t xml:space="preserve"> safety. Some of these technologies depend on ultrasound and x-rays to observe the internal structures of the body; a factor which can lead to the development of other complications such as cancer cells.</w:t>
      </w:r>
    </w:p>
    <w:p w:rsidR="00A213A1" w:rsidRPr="00955747" w:rsidRDefault="00A213A1" w:rsidP="00470D70">
      <w:pPr>
        <w:spacing w:line="480" w:lineRule="auto"/>
        <w:ind w:firstLine="720"/>
        <w:jc w:val="center"/>
        <w:rPr>
          <w:rFonts w:ascii="Times New Roman" w:hAnsi="Times New Roman" w:cs="Times New Roman"/>
          <w:b/>
          <w:sz w:val="24"/>
          <w:szCs w:val="24"/>
        </w:rPr>
      </w:pPr>
      <w:r w:rsidRPr="00955747">
        <w:rPr>
          <w:rFonts w:ascii="Times New Roman" w:hAnsi="Times New Roman" w:cs="Times New Roman"/>
          <w:b/>
          <w:sz w:val="24"/>
          <w:szCs w:val="24"/>
        </w:rPr>
        <w:t>Reasons for supporting this technology.</w:t>
      </w:r>
    </w:p>
    <w:p w:rsidR="00470D70" w:rsidRDefault="00A213A1" w:rsidP="00A213A1">
      <w:pPr>
        <w:spacing w:line="480" w:lineRule="auto"/>
        <w:ind w:firstLine="720"/>
        <w:rPr>
          <w:rFonts w:ascii="Times New Roman" w:hAnsi="Times New Roman" w:cs="Times New Roman"/>
          <w:sz w:val="24"/>
          <w:szCs w:val="24"/>
        </w:rPr>
      </w:pPr>
      <w:r w:rsidRPr="00A213A1">
        <w:rPr>
          <w:rFonts w:ascii="Times New Roman" w:hAnsi="Times New Roman" w:cs="Times New Roman"/>
          <w:sz w:val="24"/>
          <w:szCs w:val="24"/>
        </w:rPr>
        <w:t xml:space="preserve">As outlined earlier, the Intelligence Hospital Pavilion ICU Technology is quite relevant to the existing and the emerging healthcare complications. I support this technology because it is an ideal solution to the pressing healthcare complications in the healthcare setting. Technology such as the eGlass will allow for </w:t>
      </w:r>
      <w:r w:rsidR="00955747">
        <w:rPr>
          <w:rFonts w:ascii="Times New Roman" w:hAnsi="Times New Roman" w:cs="Times New Roman"/>
          <w:sz w:val="24"/>
          <w:szCs w:val="24"/>
        </w:rPr>
        <w:t>acute diagnosis of the patients’</w:t>
      </w:r>
      <w:r w:rsidRPr="00A213A1">
        <w:rPr>
          <w:rFonts w:ascii="Times New Roman" w:hAnsi="Times New Roman" w:cs="Times New Roman"/>
          <w:sz w:val="24"/>
          <w:szCs w:val="24"/>
        </w:rPr>
        <w:t xml:space="preserve"> problem and hence proper treatment. This technology depicts a significant transition in the healthcare setting which is aimed at offering advanced care for patients. As evident, the technology emphasizes the aspect of the clean environment, correct administration of medications and a clear focus on all aspects of patient’s care. In this regard, the envelope creates a room for practicing patient’s privacy and safety to varying extents (Zamora-Gómez &amp; Castro-Pastrana, 2017). </w:t>
      </w:r>
    </w:p>
    <w:p w:rsidR="00A213A1" w:rsidRPr="00A213A1" w:rsidRDefault="00A213A1" w:rsidP="00A213A1">
      <w:pPr>
        <w:spacing w:line="480" w:lineRule="auto"/>
        <w:ind w:firstLine="720"/>
        <w:rPr>
          <w:rFonts w:ascii="Times New Roman" w:hAnsi="Times New Roman" w:cs="Times New Roman"/>
          <w:sz w:val="24"/>
          <w:szCs w:val="24"/>
        </w:rPr>
      </w:pPr>
      <w:r w:rsidRPr="00A213A1">
        <w:rPr>
          <w:rFonts w:ascii="Times New Roman" w:hAnsi="Times New Roman" w:cs="Times New Roman"/>
          <w:sz w:val="24"/>
          <w:szCs w:val="24"/>
        </w:rPr>
        <w:lastRenderedPageBreak/>
        <w:t>The other reason for supporting the presented technology is that it brings the hospital staff, patient, and the technical devices into a common setting and hence, it provides</w:t>
      </w:r>
      <w:r w:rsidR="00470D70">
        <w:rPr>
          <w:rFonts w:ascii="Times New Roman" w:hAnsi="Times New Roman" w:cs="Times New Roman"/>
          <w:sz w:val="24"/>
          <w:szCs w:val="24"/>
        </w:rPr>
        <w:t xml:space="preserve"> a chance for real-time patient</w:t>
      </w:r>
      <w:r w:rsidRPr="00A213A1">
        <w:rPr>
          <w:rFonts w:ascii="Times New Roman" w:hAnsi="Times New Roman" w:cs="Times New Roman"/>
          <w:sz w:val="24"/>
          <w:szCs w:val="24"/>
        </w:rPr>
        <w:t xml:space="preserve"> care. More importantly, the technology is suitable for boosting staff morale by creating a continually interactive environment where the hospital staff can diagnose and solve some technical healthcare problems. It is also a basis for advancing knowledge and skills for the hospital staff since it offers inevitable and unique challenges day in day out. This innovative ICU technology provides new thought as well as possibilities to advance informatics and care in other ICUs across the country since it is a pacemaker. It is with no doubt that every modern hospital should adopt this technology for growing patients care and also help in solving complex problems.</w:t>
      </w:r>
    </w:p>
    <w:p w:rsidR="00A213A1" w:rsidRDefault="00A213A1" w:rsidP="00A213A1">
      <w:pPr>
        <w:spacing w:line="480" w:lineRule="auto"/>
        <w:rPr>
          <w:rFonts w:ascii="Times New Roman" w:hAnsi="Times New Roman" w:cs="Times New Roman"/>
          <w:sz w:val="24"/>
          <w:szCs w:val="24"/>
        </w:rPr>
      </w:pPr>
    </w:p>
    <w:p w:rsidR="00470D70" w:rsidRDefault="00470D70" w:rsidP="00A213A1">
      <w:pPr>
        <w:spacing w:line="480" w:lineRule="auto"/>
        <w:rPr>
          <w:rFonts w:ascii="Times New Roman" w:hAnsi="Times New Roman" w:cs="Times New Roman"/>
          <w:sz w:val="24"/>
          <w:szCs w:val="24"/>
        </w:rPr>
      </w:pPr>
    </w:p>
    <w:p w:rsidR="00470D70" w:rsidRDefault="00470D70" w:rsidP="00A213A1">
      <w:pPr>
        <w:spacing w:line="480" w:lineRule="auto"/>
        <w:rPr>
          <w:rFonts w:ascii="Times New Roman" w:hAnsi="Times New Roman" w:cs="Times New Roman"/>
          <w:sz w:val="24"/>
          <w:szCs w:val="24"/>
        </w:rPr>
      </w:pPr>
    </w:p>
    <w:p w:rsidR="00470D70" w:rsidRDefault="00470D70" w:rsidP="00A213A1">
      <w:pPr>
        <w:spacing w:line="480" w:lineRule="auto"/>
        <w:rPr>
          <w:rFonts w:ascii="Times New Roman" w:hAnsi="Times New Roman" w:cs="Times New Roman"/>
          <w:sz w:val="24"/>
          <w:szCs w:val="24"/>
        </w:rPr>
      </w:pPr>
    </w:p>
    <w:p w:rsidR="00470D70" w:rsidRDefault="00470D70" w:rsidP="00A213A1">
      <w:pPr>
        <w:spacing w:line="480" w:lineRule="auto"/>
        <w:rPr>
          <w:rFonts w:ascii="Times New Roman" w:hAnsi="Times New Roman" w:cs="Times New Roman"/>
          <w:sz w:val="24"/>
          <w:szCs w:val="24"/>
        </w:rPr>
      </w:pPr>
    </w:p>
    <w:p w:rsidR="00470D70" w:rsidRDefault="00470D70" w:rsidP="00A213A1">
      <w:pPr>
        <w:spacing w:line="480" w:lineRule="auto"/>
        <w:rPr>
          <w:rFonts w:ascii="Times New Roman" w:hAnsi="Times New Roman" w:cs="Times New Roman"/>
          <w:sz w:val="24"/>
          <w:szCs w:val="24"/>
        </w:rPr>
      </w:pPr>
    </w:p>
    <w:p w:rsidR="00470D70" w:rsidRDefault="00470D70" w:rsidP="00A213A1">
      <w:pPr>
        <w:spacing w:line="480" w:lineRule="auto"/>
        <w:rPr>
          <w:rFonts w:ascii="Times New Roman" w:hAnsi="Times New Roman" w:cs="Times New Roman"/>
          <w:sz w:val="24"/>
          <w:szCs w:val="24"/>
        </w:rPr>
      </w:pPr>
    </w:p>
    <w:p w:rsidR="00470D70" w:rsidRDefault="00470D70" w:rsidP="00A213A1">
      <w:pPr>
        <w:spacing w:line="480" w:lineRule="auto"/>
        <w:rPr>
          <w:rFonts w:ascii="Times New Roman" w:hAnsi="Times New Roman" w:cs="Times New Roman"/>
          <w:sz w:val="24"/>
          <w:szCs w:val="24"/>
        </w:rPr>
      </w:pPr>
    </w:p>
    <w:p w:rsidR="00A213A1" w:rsidRDefault="00A213A1" w:rsidP="00A213A1">
      <w:pPr>
        <w:spacing w:line="480" w:lineRule="auto"/>
        <w:rPr>
          <w:rFonts w:ascii="Times New Roman" w:hAnsi="Times New Roman" w:cs="Times New Roman"/>
          <w:sz w:val="24"/>
          <w:szCs w:val="24"/>
        </w:rPr>
      </w:pPr>
    </w:p>
    <w:p w:rsidR="00470D70" w:rsidRPr="00A213A1" w:rsidRDefault="00470D70" w:rsidP="00A213A1">
      <w:pPr>
        <w:spacing w:line="480" w:lineRule="auto"/>
        <w:rPr>
          <w:rFonts w:ascii="Times New Roman" w:hAnsi="Times New Roman" w:cs="Times New Roman"/>
          <w:sz w:val="24"/>
          <w:szCs w:val="24"/>
        </w:rPr>
      </w:pPr>
    </w:p>
    <w:p w:rsidR="00112A67" w:rsidRPr="00A213A1" w:rsidRDefault="00112A67" w:rsidP="00470D70">
      <w:pPr>
        <w:spacing w:line="480" w:lineRule="auto"/>
        <w:jc w:val="center"/>
        <w:rPr>
          <w:rFonts w:ascii="Times New Roman" w:hAnsi="Times New Roman" w:cs="Times New Roman"/>
          <w:sz w:val="24"/>
          <w:szCs w:val="24"/>
        </w:rPr>
      </w:pPr>
      <w:r w:rsidRPr="00A213A1">
        <w:rPr>
          <w:rFonts w:ascii="Times New Roman" w:hAnsi="Times New Roman" w:cs="Times New Roman"/>
          <w:sz w:val="24"/>
          <w:szCs w:val="24"/>
        </w:rPr>
        <w:lastRenderedPageBreak/>
        <w:t>References.</w:t>
      </w:r>
    </w:p>
    <w:p w:rsidR="00112A67" w:rsidRPr="00A213A1" w:rsidRDefault="00112A67" w:rsidP="00955747">
      <w:pPr>
        <w:spacing w:line="480" w:lineRule="auto"/>
        <w:ind w:left="1008" w:hanging="720"/>
        <w:rPr>
          <w:rFonts w:ascii="Times New Roman" w:hAnsi="Times New Roman" w:cs="Times New Roman"/>
          <w:color w:val="222222"/>
          <w:sz w:val="24"/>
          <w:szCs w:val="24"/>
          <w:shd w:val="clear" w:color="auto" w:fill="FFFFFF"/>
        </w:rPr>
      </w:pPr>
      <w:r w:rsidRPr="00A213A1">
        <w:rPr>
          <w:rFonts w:ascii="Times New Roman" w:hAnsi="Times New Roman" w:cs="Times New Roman"/>
          <w:color w:val="222222"/>
          <w:sz w:val="24"/>
          <w:szCs w:val="24"/>
          <w:shd w:val="clear" w:color="auto" w:fill="FFFFFF"/>
        </w:rPr>
        <w:t>Davoudi, A., Malhotra, K. R., Shickel, B., Siegel, S., Williams, S., Ruppert, M., ... &amp; Rashidi, P. (2018). The Intelligent ICU Pilot Study: Using Artificial Intelligence Technology for Autonomous Patient Monitoring. </w:t>
      </w:r>
      <w:r w:rsidRPr="00A213A1">
        <w:rPr>
          <w:rFonts w:ascii="Times New Roman" w:hAnsi="Times New Roman" w:cs="Times New Roman"/>
          <w:i/>
          <w:iCs/>
          <w:color w:val="222222"/>
          <w:sz w:val="24"/>
          <w:szCs w:val="24"/>
          <w:shd w:val="clear" w:color="auto" w:fill="FFFFFF"/>
        </w:rPr>
        <w:t>arXiv preprint arXiv:1804.10201</w:t>
      </w:r>
      <w:r w:rsidRPr="00A213A1">
        <w:rPr>
          <w:rFonts w:ascii="Times New Roman" w:hAnsi="Times New Roman" w:cs="Times New Roman"/>
          <w:color w:val="222222"/>
          <w:sz w:val="24"/>
          <w:szCs w:val="24"/>
          <w:shd w:val="clear" w:color="auto" w:fill="FFFFFF"/>
        </w:rPr>
        <w:t>.</w:t>
      </w:r>
    </w:p>
    <w:p w:rsidR="00112A67" w:rsidRPr="00A213A1" w:rsidRDefault="00112A67" w:rsidP="00955747">
      <w:pPr>
        <w:spacing w:line="480" w:lineRule="auto"/>
        <w:ind w:left="1008" w:hanging="720"/>
        <w:rPr>
          <w:rFonts w:ascii="Times New Roman" w:hAnsi="Times New Roman" w:cs="Times New Roman"/>
          <w:color w:val="222222"/>
          <w:sz w:val="24"/>
          <w:szCs w:val="24"/>
          <w:shd w:val="clear" w:color="auto" w:fill="FFFFFF"/>
        </w:rPr>
      </w:pPr>
      <w:r w:rsidRPr="00A213A1">
        <w:rPr>
          <w:rFonts w:ascii="Times New Roman" w:hAnsi="Times New Roman" w:cs="Times New Roman"/>
          <w:color w:val="222222"/>
          <w:sz w:val="24"/>
          <w:szCs w:val="24"/>
          <w:shd w:val="clear" w:color="auto" w:fill="FFFFFF"/>
        </w:rPr>
        <w:t>Zamora-Gómez, S. E., &amp; Castro-Pastrana, L. I. (2017). Intravenous Administration Errors Intercepted by Smart Infusion Technology in an Adult Intensive Care Unit.</w:t>
      </w:r>
    </w:p>
    <w:p w:rsidR="00112A67" w:rsidRPr="00A213A1" w:rsidRDefault="002420F5" w:rsidP="00955747">
      <w:pPr>
        <w:spacing w:line="480" w:lineRule="auto"/>
        <w:ind w:left="1008" w:hanging="720"/>
        <w:rPr>
          <w:rFonts w:ascii="Times New Roman" w:hAnsi="Times New Roman" w:cs="Times New Roman"/>
          <w:sz w:val="24"/>
          <w:szCs w:val="24"/>
        </w:rPr>
      </w:pPr>
      <w:hyperlink r:id="rId6" w:tgtFrame="_blank" w:history="1">
        <w:r w:rsidR="00112A67" w:rsidRPr="00A213A1">
          <w:rPr>
            <w:rFonts w:ascii="Times New Roman" w:eastAsia="Times New Roman" w:hAnsi="Times New Roman" w:cs="Times New Roman"/>
            <w:color w:val="00535F"/>
            <w:sz w:val="24"/>
            <w:szCs w:val="24"/>
            <w:u w:val="single"/>
            <w:bdr w:val="none" w:sz="0" w:space="0" w:color="auto" w:frame="1"/>
            <w:shd w:val="clear" w:color="auto" w:fill="FFFFFF"/>
          </w:rPr>
          <w:t>https://youtu.be/V42yuH4xmyQ</w:t>
        </w:r>
      </w:hyperlink>
      <w:r w:rsidR="00112A67" w:rsidRPr="00A213A1">
        <w:rPr>
          <w:rFonts w:ascii="Times New Roman" w:eastAsia="Times New Roman" w:hAnsi="Times New Roman" w:cs="Times New Roman"/>
          <w:sz w:val="24"/>
          <w:szCs w:val="24"/>
          <w:bdr w:val="none" w:sz="0" w:space="0" w:color="auto" w:frame="1"/>
          <w:shd w:val="clear" w:color="auto" w:fill="FFFFFF"/>
        </w:rPr>
        <w:t>.</w:t>
      </w:r>
    </w:p>
    <w:p w:rsidR="00112A67" w:rsidRPr="00A213A1" w:rsidRDefault="00112A67" w:rsidP="00955747">
      <w:pPr>
        <w:spacing w:line="480" w:lineRule="auto"/>
        <w:ind w:hanging="720"/>
        <w:rPr>
          <w:rFonts w:ascii="Times New Roman" w:hAnsi="Times New Roman" w:cs="Times New Roman"/>
          <w:sz w:val="24"/>
          <w:szCs w:val="24"/>
        </w:rPr>
      </w:pPr>
    </w:p>
    <w:p w:rsidR="00CD65F4" w:rsidRPr="00A213A1" w:rsidRDefault="00CD65F4" w:rsidP="00955747">
      <w:pPr>
        <w:spacing w:line="480" w:lineRule="auto"/>
        <w:ind w:hanging="720"/>
        <w:rPr>
          <w:rFonts w:ascii="Times New Roman" w:hAnsi="Times New Roman" w:cs="Times New Roman"/>
          <w:sz w:val="24"/>
          <w:szCs w:val="24"/>
        </w:rPr>
      </w:pPr>
    </w:p>
    <w:p w:rsidR="00977F08" w:rsidRPr="00A213A1" w:rsidRDefault="00977F08" w:rsidP="00955747">
      <w:pPr>
        <w:spacing w:line="480" w:lineRule="auto"/>
        <w:ind w:hanging="720"/>
        <w:rPr>
          <w:rFonts w:ascii="Times New Roman" w:hAnsi="Times New Roman" w:cs="Times New Roman"/>
          <w:sz w:val="24"/>
          <w:szCs w:val="24"/>
        </w:rPr>
      </w:pPr>
    </w:p>
    <w:p w:rsidR="00D76EBC" w:rsidRPr="00A213A1" w:rsidRDefault="00D76EBC" w:rsidP="00955747">
      <w:pPr>
        <w:spacing w:line="480" w:lineRule="auto"/>
        <w:ind w:hanging="720"/>
        <w:rPr>
          <w:rFonts w:ascii="Times New Roman" w:hAnsi="Times New Roman" w:cs="Times New Roman"/>
          <w:sz w:val="24"/>
          <w:szCs w:val="24"/>
        </w:rPr>
      </w:pPr>
    </w:p>
    <w:p w:rsidR="00A60ABE" w:rsidRPr="00A213A1" w:rsidRDefault="00A60ABE" w:rsidP="00955747">
      <w:pPr>
        <w:spacing w:line="480" w:lineRule="auto"/>
        <w:ind w:hanging="720"/>
        <w:rPr>
          <w:rFonts w:ascii="Times New Roman" w:hAnsi="Times New Roman" w:cs="Times New Roman"/>
          <w:sz w:val="24"/>
          <w:szCs w:val="24"/>
        </w:rPr>
      </w:pPr>
    </w:p>
    <w:sectPr w:rsidR="00A60ABE" w:rsidRPr="00A213A1" w:rsidSect="00A213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0376" w:rsidRDefault="00B10376" w:rsidP="00A213A1">
      <w:pPr>
        <w:spacing w:after="0" w:line="240" w:lineRule="auto"/>
      </w:pPr>
      <w:r>
        <w:separator/>
      </w:r>
    </w:p>
  </w:endnote>
  <w:endnote w:type="continuationSeparator" w:id="1">
    <w:p w:rsidR="00B10376" w:rsidRDefault="00B10376" w:rsidP="00A213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0376" w:rsidRDefault="00B10376" w:rsidP="00A213A1">
      <w:pPr>
        <w:spacing w:after="0" w:line="240" w:lineRule="auto"/>
      </w:pPr>
      <w:r>
        <w:separator/>
      </w:r>
    </w:p>
  </w:footnote>
  <w:footnote w:type="continuationSeparator" w:id="1">
    <w:p w:rsidR="00B10376" w:rsidRDefault="00B10376" w:rsidP="00A213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89616882"/>
      <w:docPartObj>
        <w:docPartGallery w:val="Page Numbers (Top of Page)"/>
        <w:docPartUnique/>
      </w:docPartObj>
    </w:sdtPr>
    <w:sdtEndPr>
      <w:rPr>
        <w:noProof/>
      </w:rPr>
    </w:sdtEndPr>
    <w:sdtContent>
      <w:p w:rsidR="00A213A1" w:rsidRPr="00A213A1" w:rsidRDefault="00A213A1">
        <w:pPr>
          <w:pStyle w:val="Header"/>
          <w:rPr>
            <w:rFonts w:ascii="Times New Roman" w:hAnsi="Times New Roman" w:cs="Times New Roman"/>
            <w:sz w:val="24"/>
            <w:szCs w:val="24"/>
          </w:rPr>
        </w:pPr>
        <w:r w:rsidRPr="00A213A1">
          <w:rPr>
            <w:rFonts w:ascii="Times New Roman" w:hAnsi="Times New Roman" w:cs="Times New Roman"/>
            <w:sz w:val="24"/>
            <w:szCs w:val="24"/>
          </w:rPr>
          <w:t>INTELLIGENT H</w:t>
        </w:r>
        <w:r>
          <w:rPr>
            <w:rFonts w:ascii="Times New Roman" w:hAnsi="Times New Roman" w:cs="Times New Roman"/>
            <w:sz w:val="24"/>
            <w:szCs w:val="24"/>
          </w:rPr>
          <w:t>OSPITAL ICU TECHNOLOGY.</w:t>
        </w:r>
        <w:r w:rsidRPr="00A213A1">
          <w:rPr>
            <w:rFonts w:ascii="Times New Roman" w:hAnsi="Times New Roman" w:cs="Times New Roman"/>
            <w:sz w:val="24"/>
            <w:szCs w:val="24"/>
          </w:rPr>
          <w:tab/>
        </w:r>
        <w:r w:rsidR="002420F5" w:rsidRPr="00A213A1">
          <w:rPr>
            <w:rFonts w:ascii="Times New Roman" w:hAnsi="Times New Roman" w:cs="Times New Roman"/>
            <w:sz w:val="24"/>
            <w:szCs w:val="24"/>
          </w:rPr>
          <w:fldChar w:fldCharType="begin"/>
        </w:r>
        <w:r w:rsidRPr="00A213A1">
          <w:rPr>
            <w:rFonts w:ascii="Times New Roman" w:hAnsi="Times New Roman" w:cs="Times New Roman"/>
            <w:sz w:val="24"/>
            <w:szCs w:val="24"/>
          </w:rPr>
          <w:instrText xml:space="preserve"> PAGE   \* MERGEFORMAT </w:instrText>
        </w:r>
        <w:r w:rsidR="002420F5" w:rsidRPr="00A213A1">
          <w:rPr>
            <w:rFonts w:ascii="Times New Roman" w:hAnsi="Times New Roman" w:cs="Times New Roman"/>
            <w:sz w:val="24"/>
            <w:szCs w:val="24"/>
          </w:rPr>
          <w:fldChar w:fldCharType="separate"/>
        </w:r>
        <w:r w:rsidR="00955747">
          <w:rPr>
            <w:rFonts w:ascii="Times New Roman" w:hAnsi="Times New Roman" w:cs="Times New Roman"/>
            <w:noProof/>
            <w:sz w:val="24"/>
            <w:szCs w:val="24"/>
          </w:rPr>
          <w:t>2</w:t>
        </w:r>
        <w:r w:rsidR="002420F5" w:rsidRPr="00A213A1">
          <w:rPr>
            <w:rFonts w:ascii="Times New Roman" w:hAnsi="Times New Roman" w:cs="Times New Roman"/>
            <w:noProof/>
            <w:sz w:val="24"/>
            <w:szCs w:val="24"/>
          </w:rPr>
          <w:fldChar w:fldCharType="end"/>
        </w:r>
      </w:p>
    </w:sdtContent>
  </w:sdt>
  <w:p w:rsidR="00A213A1" w:rsidRPr="00A213A1" w:rsidRDefault="00A213A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3A1" w:rsidRPr="00A213A1" w:rsidRDefault="00A213A1" w:rsidP="00A213A1">
    <w:pPr>
      <w:spacing w:line="480" w:lineRule="auto"/>
      <w:rPr>
        <w:rFonts w:ascii="Times New Roman" w:hAnsi="Times New Roman" w:cs="Times New Roman"/>
      </w:rPr>
    </w:pPr>
    <w:r w:rsidRPr="00A213A1">
      <w:rPr>
        <w:rFonts w:ascii="Times New Roman" w:hAnsi="Times New Roman" w:cs="Times New Roman"/>
      </w:rPr>
      <w:t xml:space="preserve">Running Head: </w:t>
    </w:r>
    <w:r w:rsidRPr="00A213A1">
      <w:rPr>
        <w:rFonts w:ascii="Times New Roman" w:hAnsi="Times New Roman" w:cs="Times New Roman"/>
        <w:sz w:val="24"/>
        <w:szCs w:val="24"/>
      </w:rPr>
      <w:t xml:space="preserve">INTELLIGENT HOSPITAL ICU TECHNOLOGY.    </w:t>
    </w:r>
    <w:r w:rsidRPr="00A213A1">
      <w:rPr>
        <w:rFonts w:ascii="Times New Roman" w:hAnsi="Times New Roman" w:cs="Times New Roman"/>
        <w:sz w:val="24"/>
        <w:szCs w:val="24"/>
      </w:rPr>
      <w:tab/>
    </w:r>
    <w:r w:rsidRPr="00A213A1">
      <w:rPr>
        <w:rFonts w:ascii="Times New Roman" w:hAnsi="Times New Roman" w:cs="Times New Roman"/>
        <w:sz w:val="24"/>
        <w:szCs w:val="24"/>
      </w:rPr>
      <w:tab/>
    </w:r>
    <w:sdt>
      <w:sdtPr>
        <w:rPr>
          <w:rFonts w:ascii="Times New Roman" w:hAnsi="Times New Roman" w:cs="Times New Roman"/>
        </w:rPr>
        <w:id w:val="-8998283"/>
        <w:docPartObj>
          <w:docPartGallery w:val="Page Numbers (Top of Page)"/>
          <w:docPartUnique/>
        </w:docPartObj>
      </w:sdtPr>
      <w:sdtEndPr>
        <w:rPr>
          <w:noProof/>
        </w:rPr>
      </w:sdtEndPr>
      <w:sdtContent>
        <w:r w:rsidR="002420F5" w:rsidRPr="00A213A1">
          <w:rPr>
            <w:rFonts w:ascii="Times New Roman" w:hAnsi="Times New Roman" w:cs="Times New Roman"/>
          </w:rPr>
          <w:fldChar w:fldCharType="begin"/>
        </w:r>
        <w:r w:rsidRPr="00A213A1">
          <w:rPr>
            <w:rFonts w:ascii="Times New Roman" w:hAnsi="Times New Roman" w:cs="Times New Roman"/>
          </w:rPr>
          <w:instrText xml:space="preserve"> PAGE   \* MERGEFORMAT </w:instrText>
        </w:r>
        <w:r w:rsidR="002420F5" w:rsidRPr="00A213A1">
          <w:rPr>
            <w:rFonts w:ascii="Times New Roman" w:hAnsi="Times New Roman" w:cs="Times New Roman"/>
          </w:rPr>
          <w:fldChar w:fldCharType="separate"/>
        </w:r>
        <w:r w:rsidR="00955747">
          <w:rPr>
            <w:rFonts w:ascii="Times New Roman" w:hAnsi="Times New Roman" w:cs="Times New Roman"/>
            <w:noProof/>
          </w:rPr>
          <w:t>1</w:t>
        </w:r>
        <w:r w:rsidR="002420F5" w:rsidRPr="00A213A1">
          <w:rPr>
            <w:rFonts w:ascii="Times New Roman" w:hAnsi="Times New Roman" w:cs="Times New Roman"/>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60ABE"/>
    <w:rsid w:val="00112A67"/>
    <w:rsid w:val="00175368"/>
    <w:rsid w:val="002420F5"/>
    <w:rsid w:val="00470D70"/>
    <w:rsid w:val="007F084D"/>
    <w:rsid w:val="00955747"/>
    <w:rsid w:val="00977F08"/>
    <w:rsid w:val="009F26B8"/>
    <w:rsid w:val="00A10EC8"/>
    <w:rsid w:val="00A213A1"/>
    <w:rsid w:val="00A60ABE"/>
    <w:rsid w:val="00B10376"/>
    <w:rsid w:val="00B24A9C"/>
    <w:rsid w:val="00C4291B"/>
    <w:rsid w:val="00C7338C"/>
    <w:rsid w:val="00CD65F4"/>
    <w:rsid w:val="00D55B71"/>
    <w:rsid w:val="00D76EBC"/>
    <w:rsid w:val="00F26621"/>
    <w:rsid w:val="00FE2C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A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1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3A1"/>
  </w:style>
  <w:style w:type="paragraph" w:styleId="Footer">
    <w:name w:val="footer"/>
    <w:basedOn w:val="Normal"/>
    <w:link w:val="FooterChar"/>
    <w:uiPriority w:val="99"/>
    <w:unhideWhenUsed/>
    <w:rsid w:val="00A21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3A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V42yuH4xmy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2018-07-24T13:12:00Z</dcterms:created>
  <dcterms:modified xsi:type="dcterms:W3CDTF">2018-07-24T13:12:00Z</dcterms:modified>
</cp:coreProperties>
</file>